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4B8" w:rsidRDefault="009434B8" w:rsidP="009434B8">
      <w:pPr>
        <w:pStyle w:val="Default"/>
      </w:pPr>
    </w:p>
    <w:p w:rsidR="009434B8" w:rsidRDefault="009434B8" w:rsidP="009434B8">
      <w:pPr>
        <w:pStyle w:val="Default"/>
        <w:jc w:val="center"/>
        <w:rPr>
          <w:sz w:val="22"/>
          <w:szCs w:val="22"/>
        </w:rPr>
      </w:pPr>
      <w:r>
        <w:rPr>
          <w:b/>
          <w:bCs/>
          <w:sz w:val="22"/>
          <w:szCs w:val="22"/>
        </w:rPr>
        <w:t>Proposta di corsi di formazione tecnico specialistica per i bibliotecari a cura del Sistema Bibliotecario d’Ateneo</w:t>
      </w:r>
    </w:p>
    <w:p w:rsidR="00356E11" w:rsidRDefault="00914FBA" w:rsidP="009434B8">
      <w:pPr>
        <w:jc w:val="center"/>
        <w:rPr>
          <w:b/>
          <w:bCs/>
        </w:rPr>
      </w:pPr>
      <w:r>
        <w:rPr>
          <w:b/>
          <w:bCs/>
        </w:rPr>
        <w:t>PROGRAMMAZIONE DIDATTICA 2018</w:t>
      </w:r>
    </w:p>
    <w:p w:rsidR="009434B8" w:rsidRDefault="009434B8" w:rsidP="009434B8">
      <w:pPr>
        <w:rPr>
          <w:b/>
          <w:bCs/>
        </w:rPr>
      </w:pPr>
    </w:p>
    <w:tbl>
      <w:tblPr>
        <w:tblStyle w:val="Grigliatabella"/>
        <w:tblW w:w="0" w:type="auto"/>
        <w:tblLook w:val="04A0" w:firstRow="1" w:lastRow="0" w:firstColumn="1" w:lastColumn="0" w:noHBand="0" w:noVBand="1"/>
      </w:tblPr>
      <w:tblGrid>
        <w:gridCol w:w="2943"/>
        <w:gridCol w:w="5529"/>
        <w:gridCol w:w="2423"/>
        <w:gridCol w:w="3607"/>
      </w:tblGrid>
      <w:tr w:rsidR="009434B8" w:rsidTr="00914FBA">
        <w:tc>
          <w:tcPr>
            <w:tcW w:w="2943" w:type="dxa"/>
            <w:shd w:val="clear" w:color="auto" w:fill="B6DDE8" w:themeFill="accent5" w:themeFillTint="66"/>
          </w:tcPr>
          <w:p w:rsidR="009434B8" w:rsidRPr="00914FBA" w:rsidRDefault="009434B8" w:rsidP="009434B8">
            <w:pPr>
              <w:rPr>
                <w:b/>
              </w:rPr>
            </w:pPr>
            <w:r w:rsidRPr="00914FBA">
              <w:rPr>
                <w:b/>
              </w:rPr>
              <w:t>Nome del corso</w:t>
            </w:r>
          </w:p>
        </w:tc>
        <w:tc>
          <w:tcPr>
            <w:tcW w:w="5529" w:type="dxa"/>
            <w:shd w:val="clear" w:color="auto" w:fill="B6DDE8" w:themeFill="accent5" w:themeFillTint="66"/>
          </w:tcPr>
          <w:p w:rsidR="009434B8" w:rsidRPr="00914FBA" w:rsidRDefault="009434B8" w:rsidP="006D0915">
            <w:pPr>
              <w:rPr>
                <w:b/>
              </w:rPr>
            </w:pPr>
            <w:r w:rsidRPr="00914FBA">
              <w:rPr>
                <w:b/>
              </w:rPr>
              <w:t xml:space="preserve">Finalità </w:t>
            </w:r>
          </w:p>
        </w:tc>
        <w:tc>
          <w:tcPr>
            <w:tcW w:w="2348" w:type="dxa"/>
            <w:shd w:val="clear" w:color="auto" w:fill="B6DDE8" w:themeFill="accent5" w:themeFillTint="66"/>
          </w:tcPr>
          <w:p w:rsidR="009434B8" w:rsidRPr="00914FBA" w:rsidRDefault="009434B8" w:rsidP="009434B8">
            <w:pPr>
              <w:rPr>
                <w:b/>
              </w:rPr>
            </w:pPr>
            <w:r w:rsidRPr="00914FBA">
              <w:rPr>
                <w:b/>
              </w:rPr>
              <w:t>Ore e n. edizioni</w:t>
            </w:r>
            <w:r w:rsidR="006D0915">
              <w:rPr>
                <w:b/>
              </w:rPr>
              <w:t>/destinatari</w:t>
            </w:r>
          </w:p>
        </w:tc>
        <w:tc>
          <w:tcPr>
            <w:tcW w:w="3607" w:type="dxa"/>
            <w:shd w:val="clear" w:color="auto" w:fill="B6DDE8" w:themeFill="accent5" w:themeFillTint="66"/>
          </w:tcPr>
          <w:p w:rsidR="009434B8" w:rsidRPr="00914FBA" w:rsidRDefault="009434B8" w:rsidP="009434B8">
            <w:pPr>
              <w:rPr>
                <w:b/>
              </w:rPr>
            </w:pPr>
            <w:r w:rsidRPr="00914FBA">
              <w:rPr>
                <w:b/>
              </w:rPr>
              <w:t>Docenti</w:t>
            </w:r>
          </w:p>
        </w:tc>
      </w:tr>
      <w:tr w:rsidR="009434B8" w:rsidTr="009434B8">
        <w:tc>
          <w:tcPr>
            <w:tcW w:w="2943" w:type="dxa"/>
          </w:tcPr>
          <w:p w:rsidR="009434B8" w:rsidRDefault="0096390A" w:rsidP="009434B8">
            <w:r>
              <w:t>Ciclo di worksh</w:t>
            </w:r>
            <w:r w:rsidRPr="0096390A">
              <w:t xml:space="preserve">op sulle principali banche dati di ambito umanistico, giuridico, economico-statistico, STM, e </w:t>
            </w:r>
            <w:proofErr w:type="spellStart"/>
            <w:r w:rsidRPr="0096390A">
              <w:t>psico</w:t>
            </w:r>
            <w:proofErr w:type="spellEnd"/>
            <w:r w:rsidRPr="0096390A">
              <w:t>-socio-pedagogiche</w:t>
            </w:r>
          </w:p>
        </w:tc>
        <w:tc>
          <w:tcPr>
            <w:tcW w:w="5529" w:type="dxa"/>
          </w:tcPr>
          <w:p w:rsidR="009434B8" w:rsidRDefault="0096390A" w:rsidP="0096390A">
            <w:r w:rsidRPr="0096390A">
              <w:t xml:space="preserve">Con l’avvio nell’anno in corso del progetto in Ateneo per realizzare un’offerta formativa dedicata alle competenze trasversali tra le quali è compresa l’information </w:t>
            </w:r>
            <w:proofErr w:type="spellStart"/>
            <w:r w:rsidRPr="0096390A">
              <w:t>literacy</w:t>
            </w:r>
            <w:proofErr w:type="spellEnd"/>
            <w:r w:rsidRPr="0096390A">
              <w:t xml:space="preserve"> e a seguito della fase di sperimentazione del progetto conclusasi con l’ultimo semestre dell’anno accademico 2016-2017, è emersa la necessità di rendere più completa la conoscenza delle banche dati disciplinari da parte dei colleghi coinvolti come docenti di tali corsi. </w:t>
            </w:r>
            <w:r>
              <w:t xml:space="preserve">Con questi workshop </w:t>
            </w:r>
            <w:r w:rsidRPr="0096390A">
              <w:t>ci si propone di completare e arricchire la conoscenza dell’intero panorama delle fonti informative, organizzando delle sessioni formative specifiche tenute di volta in volta da colleghi esperti di quel particolare ambito e rivolte a tutti i bibliotecari formatori.</w:t>
            </w:r>
          </w:p>
        </w:tc>
        <w:tc>
          <w:tcPr>
            <w:tcW w:w="2348" w:type="dxa"/>
          </w:tcPr>
          <w:p w:rsidR="0096390A" w:rsidRPr="0096390A" w:rsidRDefault="0096390A" w:rsidP="0096390A">
            <w:pPr>
              <w:rPr>
                <w:sz w:val="20"/>
                <w:szCs w:val="20"/>
              </w:rPr>
            </w:pPr>
            <w:r w:rsidRPr="0096390A">
              <w:rPr>
                <w:sz w:val="20"/>
                <w:szCs w:val="20"/>
              </w:rPr>
              <w:t>Sono previsti otto moduli di tre</w:t>
            </w:r>
            <w:r w:rsidR="00404EDD">
              <w:rPr>
                <w:sz w:val="20"/>
                <w:szCs w:val="20"/>
              </w:rPr>
              <w:t>/quattro</w:t>
            </w:r>
            <w:r w:rsidRPr="0096390A">
              <w:rPr>
                <w:sz w:val="20"/>
                <w:szCs w:val="20"/>
              </w:rPr>
              <w:t xml:space="preserve"> ore ciascuno</w:t>
            </w:r>
          </w:p>
          <w:p w:rsidR="0096390A" w:rsidRPr="0096390A" w:rsidRDefault="0096390A" w:rsidP="0096390A">
            <w:pPr>
              <w:rPr>
                <w:sz w:val="20"/>
                <w:szCs w:val="20"/>
              </w:rPr>
            </w:pPr>
            <w:r w:rsidRPr="0096390A">
              <w:rPr>
                <w:sz w:val="20"/>
                <w:szCs w:val="20"/>
              </w:rPr>
              <w:t>1 modulo - Come si fa ricerca in ambito umanistico (già svolto a dicembre 2017)</w:t>
            </w:r>
          </w:p>
          <w:p w:rsidR="0096390A" w:rsidRPr="0096390A" w:rsidRDefault="0096390A" w:rsidP="0096390A">
            <w:pPr>
              <w:rPr>
                <w:sz w:val="20"/>
                <w:szCs w:val="20"/>
              </w:rPr>
            </w:pPr>
            <w:r w:rsidRPr="0096390A">
              <w:rPr>
                <w:sz w:val="20"/>
                <w:szCs w:val="20"/>
              </w:rPr>
              <w:t>2 modulo - Come si fa ricerca in ambito economico</w:t>
            </w:r>
          </w:p>
          <w:p w:rsidR="0096390A" w:rsidRPr="0096390A" w:rsidRDefault="0096390A" w:rsidP="0096390A">
            <w:pPr>
              <w:rPr>
                <w:sz w:val="20"/>
                <w:szCs w:val="20"/>
              </w:rPr>
            </w:pPr>
            <w:r w:rsidRPr="0096390A">
              <w:rPr>
                <w:sz w:val="20"/>
                <w:szCs w:val="20"/>
              </w:rPr>
              <w:t>3 modulo</w:t>
            </w:r>
            <w:r w:rsidR="00404EDD">
              <w:rPr>
                <w:sz w:val="20"/>
                <w:szCs w:val="20"/>
              </w:rPr>
              <w:t xml:space="preserve"> - Come si fa ricerca  in ambito ingegneristico</w:t>
            </w:r>
            <w:r w:rsidRPr="0096390A">
              <w:rPr>
                <w:sz w:val="20"/>
                <w:szCs w:val="20"/>
              </w:rPr>
              <w:t xml:space="preserve"> </w:t>
            </w:r>
          </w:p>
          <w:p w:rsidR="0096390A" w:rsidRPr="0096390A" w:rsidRDefault="0096390A" w:rsidP="0096390A">
            <w:pPr>
              <w:rPr>
                <w:sz w:val="20"/>
                <w:szCs w:val="20"/>
              </w:rPr>
            </w:pPr>
            <w:r w:rsidRPr="0096390A">
              <w:rPr>
                <w:sz w:val="20"/>
                <w:szCs w:val="20"/>
              </w:rPr>
              <w:t xml:space="preserve">4 modulo - Come si fa ricerca ambito statistico </w:t>
            </w:r>
          </w:p>
          <w:p w:rsidR="0096390A" w:rsidRPr="0096390A" w:rsidRDefault="0096390A" w:rsidP="0096390A">
            <w:pPr>
              <w:rPr>
                <w:sz w:val="20"/>
                <w:szCs w:val="20"/>
              </w:rPr>
            </w:pPr>
            <w:r w:rsidRPr="0096390A">
              <w:rPr>
                <w:sz w:val="20"/>
                <w:szCs w:val="20"/>
              </w:rPr>
              <w:t>5 modulo – Come si fa ricerca in ambito giuridico</w:t>
            </w:r>
          </w:p>
          <w:p w:rsidR="00404EDD" w:rsidRDefault="0096390A" w:rsidP="0096390A">
            <w:pPr>
              <w:rPr>
                <w:sz w:val="20"/>
                <w:szCs w:val="20"/>
              </w:rPr>
            </w:pPr>
            <w:r w:rsidRPr="0096390A">
              <w:rPr>
                <w:sz w:val="20"/>
                <w:szCs w:val="20"/>
              </w:rPr>
              <w:t xml:space="preserve">6 modulo - Come si fa ricerca in ambito </w:t>
            </w:r>
            <w:proofErr w:type="spellStart"/>
            <w:r w:rsidR="00404EDD">
              <w:rPr>
                <w:sz w:val="20"/>
                <w:szCs w:val="20"/>
              </w:rPr>
              <w:t>psico</w:t>
            </w:r>
            <w:proofErr w:type="spellEnd"/>
            <w:r w:rsidR="00404EDD">
              <w:rPr>
                <w:sz w:val="20"/>
                <w:szCs w:val="20"/>
              </w:rPr>
              <w:t>-socio-pedagogico</w:t>
            </w:r>
          </w:p>
          <w:p w:rsidR="0096390A" w:rsidRPr="0096390A" w:rsidRDefault="0096390A" w:rsidP="0096390A">
            <w:pPr>
              <w:rPr>
                <w:sz w:val="20"/>
                <w:szCs w:val="20"/>
              </w:rPr>
            </w:pPr>
            <w:r w:rsidRPr="0096390A">
              <w:rPr>
                <w:sz w:val="20"/>
                <w:szCs w:val="20"/>
              </w:rPr>
              <w:t xml:space="preserve">7modulo - Come si fa ricerca in  ambito chimico-fisico </w:t>
            </w:r>
          </w:p>
          <w:p w:rsidR="009434B8" w:rsidRDefault="0096390A" w:rsidP="0096390A">
            <w:r w:rsidRPr="0096390A">
              <w:rPr>
                <w:sz w:val="20"/>
                <w:szCs w:val="20"/>
              </w:rPr>
              <w:t>8modulo - Come si fa ricerca in  ambito medico-veterinario</w:t>
            </w:r>
          </w:p>
        </w:tc>
        <w:tc>
          <w:tcPr>
            <w:tcW w:w="3607" w:type="dxa"/>
          </w:tcPr>
          <w:p w:rsidR="009434B8" w:rsidRDefault="0096390A" w:rsidP="009434B8">
            <w:r>
              <w:t>Individuati tra i colleghi esperti nei vari ambiti disciplinari</w:t>
            </w:r>
            <w:r w:rsidR="00404EDD">
              <w:t xml:space="preserve"> (in alcuni moduli è previsto l’intervento di docenti)</w:t>
            </w:r>
          </w:p>
        </w:tc>
      </w:tr>
      <w:tr w:rsidR="009434B8" w:rsidTr="009434B8">
        <w:tc>
          <w:tcPr>
            <w:tcW w:w="2943" w:type="dxa"/>
          </w:tcPr>
          <w:p w:rsidR="009434B8" w:rsidRDefault="0096390A" w:rsidP="009434B8">
            <w:r>
              <w:t>Ciclo di s</w:t>
            </w:r>
            <w:r w:rsidRPr="0096390A">
              <w:t>eminari culturali sui servizi innovativi delle biblioteche</w:t>
            </w:r>
          </w:p>
        </w:tc>
        <w:tc>
          <w:tcPr>
            <w:tcW w:w="5529" w:type="dxa"/>
          </w:tcPr>
          <w:p w:rsidR="009434B8" w:rsidRDefault="0096390A" w:rsidP="0096390A">
            <w:r>
              <w:t>P</w:t>
            </w:r>
            <w:r w:rsidRPr="0096390A">
              <w:t xml:space="preserve">er arricchire i contenuti della formazione con tematiche che vadano oltre l’utilizzo degli applicativi gestionali </w:t>
            </w:r>
            <w:r>
              <w:t xml:space="preserve">sarà organizzato </w:t>
            </w:r>
            <w:r w:rsidRPr="0096390A">
              <w:t xml:space="preserve">un ciclo di seminari su temi di più ampio respiro professionale </w:t>
            </w:r>
            <w:r>
              <w:t xml:space="preserve">e culturale. I seminari affronteranno alcune tematiche relative ai </w:t>
            </w:r>
            <w:r w:rsidRPr="0096390A">
              <w:t xml:space="preserve">servizi innovativi. In particolare </w:t>
            </w:r>
            <w:r w:rsidRPr="0096390A">
              <w:lastRenderedPageBreak/>
              <w:t>i temi individuati sono: a) i cambiamenti in atto nel mercato editoriale anche in relazione anche alle politiche sull'Open Access b )</w:t>
            </w:r>
            <w:r>
              <w:t xml:space="preserve"> </w:t>
            </w:r>
            <w:r w:rsidRPr="0096390A">
              <w:t>i cambiamenti nei comportamenti degli utenti e il loro impatto sui servizi c) I servizi delle biblioteche per la terza missione d)</w:t>
            </w:r>
            <w:r>
              <w:t xml:space="preserve"> </w:t>
            </w:r>
            <w:r w:rsidRPr="0096390A">
              <w:t xml:space="preserve">confronto e scambio di buone pratiche in relazione all'Information </w:t>
            </w:r>
            <w:proofErr w:type="spellStart"/>
            <w:r w:rsidRPr="0096390A">
              <w:t>Literacy</w:t>
            </w:r>
            <w:proofErr w:type="spellEnd"/>
            <w:r w:rsidRPr="0096390A">
              <w:t xml:space="preserve"> negli atenei del network</w:t>
            </w:r>
          </w:p>
        </w:tc>
        <w:tc>
          <w:tcPr>
            <w:tcW w:w="2348" w:type="dxa"/>
          </w:tcPr>
          <w:p w:rsidR="009434B8" w:rsidRDefault="003C2295" w:rsidP="009434B8">
            <w:r>
              <w:lastRenderedPageBreak/>
              <w:t>4 seminari di 3/4 ore ciascuno; t</w:t>
            </w:r>
            <w:r w:rsidRPr="003C2295">
              <w:t>utti i bibliotecari interessati</w:t>
            </w:r>
          </w:p>
        </w:tc>
        <w:tc>
          <w:tcPr>
            <w:tcW w:w="3607" w:type="dxa"/>
          </w:tcPr>
          <w:p w:rsidR="009434B8" w:rsidRDefault="003C2295" w:rsidP="009434B8">
            <w:r>
              <w:t>Da individuare tra gli esperti del settore anche di altri atenei a seconda delle tematiche affrontate</w:t>
            </w:r>
          </w:p>
        </w:tc>
      </w:tr>
      <w:tr w:rsidR="009434B8" w:rsidTr="009434B8">
        <w:tc>
          <w:tcPr>
            <w:tcW w:w="2943" w:type="dxa"/>
          </w:tcPr>
          <w:p w:rsidR="009434B8" w:rsidRDefault="003C2295" w:rsidP="009434B8">
            <w:r>
              <w:lastRenderedPageBreak/>
              <w:t xml:space="preserve">Corso </w:t>
            </w:r>
            <w:r w:rsidRPr="003C2295">
              <w:t>ACNP: aggiornamento del Catalogo Collettivo Nazionale dei Periodici, compresa la parte sulla gestione dei periodici elettronici</w:t>
            </w:r>
          </w:p>
        </w:tc>
        <w:tc>
          <w:tcPr>
            <w:tcW w:w="5529" w:type="dxa"/>
          </w:tcPr>
          <w:p w:rsidR="009434B8" w:rsidRDefault="003C2295" w:rsidP="009434B8">
            <w:r w:rsidRPr="003C2295">
              <w:t>Adesione di nuove biblioteche ad ACNP</w:t>
            </w:r>
          </w:p>
        </w:tc>
        <w:tc>
          <w:tcPr>
            <w:tcW w:w="2348" w:type="dxa"/>
          </w:tcPr>
          <w:p w:rsidR="009434B8" w:rsidRPr="003C2295" w:rsidRDefault="00E308FC" w:rsidP="009434B8">
            <w:pPr>
              <w:rPr>
                <w:sz w:val="20"/>
                <w:szCs w:val="20"/>
              </w:rPr>
            </w:pPr>
            <w:r>
              <w:rPr>
                <w:sz w:val="20"/>
                <w:szCs w:val="20"/>
              </w:rPr>
              <w:t xml:space="preserve">3 edizioni. </w:t>
            </w:r>
            <w:r w:rsidR="00B214C6">
              <w:rPr>
                <w:sz w:val="20"/>
                <w:szCs w:val="20"/>
              </w:rPr>
              <w:t xml:space="preserve">5 ore per ogni edizione. </w:t>
            </w:r>
            <w:r w:rsidR="003C2295" w:rsidRPr="003C2295">
              <w:rPr>
                <w:sz w:val="20"/>
                <w:szCs w:val="20"/>
              </w:rPr>
              <w:t>Personale delle biblioteche addetto alla gestione dei periodici, degli spogli e dell’aggiornamento delle informazioni anagrafiche delle biblioteche.</w:t>
            </w:r>
          </w:p>
        </w:tc>
        <w:tc>
          <w:tcPr>
            <w:tcW w:w="3607" w:type="dxa"/>
          </w:tcPr>
          <w:p w:rsidR="009434B8" w:rsidRDefault="003C2295" w:rsidP="009434B8">
            <w:r w:rsidRPr="003C2295">
              <w:t>Vincenzo Verniti o Alessa</w:t>
            </w:r>
            <w:r>
              <w:t>n</w:t>
            </w:r>
            <w:r w:rsidRPr="003C2295">
              <w:t>dra Mariani</w:t>
            </w:r>
          </w:p>
        </w:tc>
      </w:tr>
      <w:tr w:rsidR="009434B8" w:rsidTr="009434B8">
        <w:tc>
          <w:tcPr>
            <w:tcW w:w="2943" w:type="dxa"/>
          </w:tcPr>
          <w:p w:rsidR="009434B8" w:rsidRDefault="00976C8D" w:rsidP="009434B8">
            <w:r w:rsidRPr="00976C8D">
              <w:t>ACNP: Gestione amministrativa (GAP)</w:t>
            </w:r>
          </w:p>
        </w:tc>
        <w:tc>
          <w:tcPr>
            <w:tcW w:w="5529" w:type="dxa"/>
          </w:tcPr>
          <w:p w:rsidR="009434B8" w:rsidRDefault="00976C8D" w:rsidP="009434B8">
            <w:r w:rsidRPr="00976C8D">
              <w:t>Adesione di nuove biblioteche ad ACNP-GAP</w:t>
            </w:r>
          </w:p>
        </w:tc>
        <w:tc>
          <w:tcPr>
            <w:tcW w:w="2348" w:type="dxa"/>
          </w:tcPr>
          <w:p w:rsidR="009434B8" w:rsidRPr="00976C8D" w:rsidRDefault="00E308FC" w:rsidP="00B214C6">
            <w:pPr>
              <w:rPr>
                <w:sz w:val="20"/>
                <w:szCs w:val="20"/>
              </w:rPr>
            </w:pPr>
            <w:r>
              <w:rPr>
                <w:sz w:val="20"/>
                <w:szCs w:val="20"/>
              </w:rPr>
              <w:t>2 edi</w:t>
            </w:r>
            <w:r w:rsidR="00B214C6">
              <w:rPr>
                <w:sz w:val="20"/>
                <w:szCs w:val="20"/>
              </w:rPr>
              <w:t>zioni, 7 ore per ogni edizione.</w:t>
            </w:r>
            <w:r>
              <w:rPr>
                <w:sz w:val="20"/>
                <w:szCs w:val="20"/>
              </w:rPr>
              <w:t xml:space="preserve"> </w:t>
            </w:r>
            <w:r w:rsidR="00976C8D" w:rsidRPr="00976C8D">
              <w:rPr>
                <w:sz w:val="20"/>
                <w:szCs w:val="20"/>
              </w:rPr>
              <w:t>Personale delle biblioteche addetto alla gestione amministrativa dei periodici (registrazione fascicoli, solleciti, etc.)</w:t>
            </w:r>
          </w:p>
        </w:tc>
        <w:tc>
          <w:tcPr>
            <w:tcW w:w="3607" w:type="dxa"/>
          </w:tcPr>
          <w:p w:rsidR="009434B8" w:rsidRDefault="000252A6" w:rsidP="009434B8">
            <w:r w:rsidRPr="000252A6">
              <w:t>Orietta Bonora</w:t>
            </w:r>
          </w:p>
        </w:tc>
      </w:tr>
      <w:tr w:rsidR="009434B8" w:rsidTr="009434B8">
        <w:tc>
          <w:tcPr>
            <w:tcW w:w="2943" w:type="dxa"/>
          </w:tcPr>
          <w:p w:rsidR="009434B8" w:rsidRDefault="00914FBA" w:rsidP="009434B8">
            <w:r>
              <w:t>Seminario sulle n</w:t>
            </w:r>
            <w:r w:rsidR="000252A6" w:rsidRPr="000252A6">
              <w:t>uove funzionalità per la gestione dei periodici elettronici nel catalogo ACNP</w:t>
            </w:r>
          </w:p>
        </w:tc>
        <w:tc>
          <w:tcPr>
            <w:tcW w:w="5529" w:type="dxa"/>
          </w:tcPr>
          <w:p w:rsidR="009434B8" w:rsidRDefault="000252A6" w:rsidP="009434B8">
            <w:r w:rsidRPr="000252A6">
              <w:t>Nella descrizione delle condizioni di accesso ai periodici elettronici del catalogo ACNP sono attualmente presenti circa 1300 entità nel campo fornitori/editori. Molte di queste denominazioni sono inappropriate e quindi diventano fuorvianti per gli utenti che non identificano con certezza e in modo univoco gli editori e le piattaforme di accesso. Per ovviare a questo inconveniente è stata predisposta, nel gestionale di ACNP, una nuova modalità di gestione delle condizioni di accesso che prevede, tra le altre novità, l’implementazione di authority file per la scelta della piattaforma e dell’editore. Le liste controllate e normalizzate da un gruppo di lavoro che coadiuva il gestore centrale del catalogo sono state collegate alle condizioni di accesso insieme ad nuove funzioni gestionali</w:t>
            </w:r>
          </w:p>
        </w:tc>
        <w:tc>
          <w:tcPr>
            <w:tcW w:w="2348" w:type="dxa"/>
          </w:tcPr>
          <w:p w:rsidR="009434B8" w:rsidRDefault="00B214C6" w:rsidP="009434B8">
            <w:r>
              <w:t xml:space="preserve">5 ore. </w:t>
            </w:r>
            <w:r w:rsidR="000252A6" w:rsidRPr="000252A6">
              <w:t>Bibliotecari dell’Università di Bologna e di altri enti italiani che aderiscono al catalogo.</w:t>
            </w:r>
          </w:p>
        </w:tc>
        <w:tc>
          <w:tcPr>
            <w:tcW w:w="3607" w:type="dxa"/>
          </w:tcPr>
          <w:p w:rsidR="009434B8" w:rsidRDefault="000252A6" w:rsidP="000252A6">
            <w:r w:rsidRPr="000252A6">
              <w:t xml:space="preserve">Comunicazioni di relatori interni ed esterni all’Ateneo </w:t>
            </w:r>
          </w:p>
        </w:tc>
      </w:tr>
      <w:tr w:rsidR="009434B8" w:rsidTr="009434B8">
        <w:tc>
          <w:tcPr>
            <w:tcW w:w="2943" w:type="dxa"/>
          </w:tcPr>
          <w:p w:rsidR="009434B8" w:rsidRDefault="00914FBA" w:rsidP="00914FBA">
            <w:r>
              <w:t>Seminario sull</w:t>
            </w:r>
            <w:r w:rsidR="000252A6" w:rsidRPr="000252A6">
              <w:t xml:space="preserve">a revisione delle </w:t>
            </w:r>
            <w:r w:rsidR="000252A6" w:rsidRPr="000252A6">
              <w:lastRenderedPageBreak/>
              <w:t>regole di catalogazione in ACNP</w:t>
            </w:r>
          </w:p>
        </w:tc>
        <w:tc>
          <w:tcPr>
            <w:tcW w:w="5529" w:type="dxa"/>
          </w:tcPr>
          <w:p w:rsidR="000252A6" w:rsidRDefault="000252A6" w:rsidP="000252A6">
            <w:r>
              <w:lastRenderedPageBreak/>
              <w:t xml:space="preserve">Presentare le nuove regole di catalogazione del Catalogo </w:t>
            </w:r>
            <w:r>
              <w:lastRenderedPageBreak/>
              <w:t xml:space="preserve">Italiano dei Periodici ACNP. Con la revisione delle regole di catalogazione si conclude il ciclo di profondo rinnovamento del Catalogo ACNP avviato nel 2012 con la realizzazione del nuovo programma gestionale </w:t>
            </w:r>
            <w:proofErr w:type="spellStart"/>
            <w:r>
              <w:t>Acnpweb</w:t>
            </w:r>
            <w:proofErr w:type="spellEnd"/>
            <w:r>
              <w:t xml:space="preserve"> e proseguito poi con la realizzazione del  nuovo </w:t>
            </w:r>
            <w:proofErr w:type="spellStart"/>
            <w:r>
              <w:t>opac</w:t>
            </w:r>
            <w:proofErr w:type="spellEnd"/>
            <w:r>
              <w:t xml:space="preserve"> </w:t>
            </w:r>
            <w:proofErr w:type="spellStart"/>
            <w:r>
              <w:t>Acnpsearch</w:t>
            </w:r>
            <w:proofErr w:type="spellEnd"/>
            <w:r>
              <w:t>. Alla messa a punto delle nuove regole ha collaborato un gruppo di lavoro di colleghi di altre biblioteche che sarà coinvolto anche nella preparazione del  seminario.</w:t>
            </w:r>
          </w:p>
          <w:p w:rsidR="000252A6" w:rsidRDefault="000252A6" w:rsidP="000252A6">
            <w:r>
              <w:t>Il seminario costituirà l’occasione per presentare le scelte fatte dal gruppo di lavoro per rendere la descrizione catalografica in ACNP in linea con i principali standard catalografici internazionali pur mantenendo una particolare attenzione alla sua specificità di catalogo di periodici.</w:t>
            </w:r>
          </w:p>
          <w:p w:rsidR="009434B8" w:rsidRDefault="000252A6" w:rsidP="000252A6">
            <w:r>
              <w:t>Durante il seminario saranno presentate anche le modifiche apportate alla scheda catalografica in ACNP derivanti dall’adozione delle nuove regole.</w:t>
            </w:r>
          </w:p>
        </w:tc>
        <w:tc>
          <w:tcPr>
            <w:tcW w:w="2348" w:type="dxa"/>
          </w:tcPr>
          <w:p w:rsidR="009434B8" w:rsidRDefault="00C0771D" w:rsidP="009434B8">
            <w:r>
              <w:lastRenderedPageBreak/>
              <w:t xml:space="preserve">5 ore. </w:t>
            </w:r>
            <w:r w:rsidR="000252A6" w:rsidRPr="000252A6">
              <w:t xml:space="preserve">Bibliotecari </w:t>
            </w:r>
            <w:r w:rsidR="000252A6" w:rsidRPr="000252A6">
              <w:lastRenderedPageBreak/>
              <w:t>dell’Università di Bologna e di altri enti italiani che aderiscono al catalogo.</w:t>
            </w:r>
          </w:p>
        </w:tc>
        <w:tc>
          <w:tcPr>
            <w:tcW w:w="3607" w:type="dxa"/>
          </w:tcPr>
          <w:p w:rsidR="009434B8" w:rsidRDefault="000252A6" w:rsidP="009434B8">
            <w:r w:rsidRPr="000252A6">
              <w:lastRenderedPageBreak/>
              <w:t xml:space="preserve">Comunicazioni di relatori interni ed </w:t>
            </w:r>
            <w:r w:rsidRPr="000252A6">
              <w:lastRenderedPageBreak/>
              <w:t>esterni all’Ateneo</w:t>
            </w:r>
          </w:p>
        </w:tc>
      </w:tr>
      <w:tr w:rsidR="009434B8" w:rsidTr="009434B8">
        <w:tc>
          <w:tcPr>
            <w:tcW w:w="2943" w:type="dxa"/>
          </w:tcPr>
          <w:p w:rsidR="009434B8" w:rsidRDefault="00914FBA" w:rsidP="009434B8">
            <w:r>
              <w:lastRenderedPageBreak/>
              <w:t xml:space="preserve">Corso: </w:t>
            </w:r>
            <w:r w:rsidR="000252A6" w:rsidRPr="000252A6">
              <w:t>Lo stato della catalogazione semantica nel Polo SBNUBO: Classi e Soggetti</w:t>
            </w:r>
          </w:p>
        </w:tc>
        <w:tc>
          <w:tcPr>
            <w:tcW w:w="5529" w:type="dxa"/>
          </w:tcPr>
          <w:p w:rsidR="009434B8" w:rsidRDefault="000252A6" w:rsidP="009434B8">
            <w:r w:rsidRPr="000252A6">
              <w:t>Far conoscere i cambiamenti nella gestione della catalogazione semantica in Polo:</w:t>
            </w:r>
            <w:r>
              <w:t xml:space="preserve"> </w:t>
            </w:r>
            <w:r w:rsidRPr="000252A6">
              <w:t xml:space="preserve">gestione dei soggettari di riferimento in Polo; attività di bonifica in corso relative alla Classificazione Decimale </w:t>
            </w:r>
            <w:proofErr w:type="spellStart"/>
            <w:r w:rsidRPr="000252A6">
              <w:t>Dewey</w:t>
            </w:r>
            <w:proofErr w:type="spellEnd"/>
            <w:r w:rsidRPr="000252A6">
              <w:t xml:space="preserve">; integrazione del catalogo con </w:t>
            </w:r>
            <w:proofErr w:type="spellStart"/>
            <w:r w:rsidRPr="000252A6">
              <w:t>Webgis</w:t>
            </w:r>
            <w:proofErr w:type="spellEnd"/>
            <w:r w:rsidRPr="000252A6">
              <w:t>.</w:t>
            </w:r>
          </w:p>
        </w:tc>
        <w:tc>
          <w:tcPr>
            <w:tcW w:w="2348" w:type="dxa"/>
          </w:tcPr>
          <w:p w:rsidR="009434B8" w:rsidRPr="000252A6" w:rsidRDefault="00784F04" w:rsidP="009434B8">
            <w:pPr>
              <w:rPr>
                <w:sz w:val="20"/>
                <w:szCs w:val="20"/>
              </w:rPr>
            </w:pPr>
            <w:r>
              <w:rPr>
                <w:sz w:val="20"/>
                <w:szCs w:val="20"/>
              </w:rPr>
              <w:t xml:space="preserve">2 edizioni. </w:t>
            </w:r>
            <w:r w:rsidR="00C0771D">
              <w:rPr>
                <w:sz w:val="20"/>
                <w:szCs w:val="20"/>
              </w:rPr>
              <w:t xml:space="preserve">8 ore. </w:t>
            </w:r>
            <w:r w:rsidR="000252A6" w:rsidRPr="000252A6">
              <w:rPr>
                <w:sz w:val="20"/>
                <w:szCs w:val="20"/>
              </w:rPr>
              <w:t>Personale delle biblioteche del Polo UBO addetto alla catalogazione semantica e personale delle biblioteche d’ateneo addetto alla catalogazione semantica.</w:t>
            </w:r>
          </w:p>
        </w:tc>
        <w:tc>
          <w:tcPr>
            <w:tcW w:w="3607" w:type="dxa"/>
          </w:tcPr>
          <w:p w:rsidR="009434B8" w:rsidRDefault="000252A6" w:rsidP="009434B8">
            <w:r w:rsidRPr="000252A6">
              <w:t>Raffaella Gaddoni</w:t>
            </w:r>
          </w:p>
        </w:tc>
      </w:tr>
      <w:tr w:rsidR="000252A6" w:rsidTr="009434B8">
        <w:tc>
          <w:tcPr>
            <w:tcW w:w="2943" w:type="dxa"/>
          </w:tcPr>
          <w:p w:rsidR="004F541E" w:rsidRDefault="00914FBA" w:rsidP="004F541E">
            <w:r>
              <w:t xml:space="preserve">Corso: </w:t>
            </w:r>
            <w:r w:rsidR="004F541E">
              <w:t xml:space="preserve">SEBINA NEXT: il nuovo gestionale in arrivo. </w:t>
            </w:r>
          </w:p>
          <w:p w:rsidR="000252A6" w:rsidRDefault="004F541E" w:rsidP="004F541E">
            <w:r>
              <w:t>Formazione formatori</w:t>
            </w:r>
          </w:p>
        </w:tc>
        <w:tc>
          <w:tcPr>
            <w:tcW w:w="5529" w:type="dxa"/>
          </w:tcPr>
          <w:p w:rsidR="000252A6" w:rsidRDefault="004F541E" w:rsidP="009434B8">
            <w:r w:rsidRPr="004F541E">
              <w:t>Nel contesto dell’evoluzione del Catalogo di Polo, dall’attuale interfaccia SEBINA OPENLIBRARY a SEBINA NEXT, in arrivo in Polo all’inizio a del 2019, secondo quanto richiesto dal Comitato di gestione e progettato dalla Commissione Tecnica di Polo è prevista la formazione dei formatori di Polo, a carico del partner IBACN ed erogata da Data Management. I formatori potranno tramettere i contenuti dell’apprendimento ai bibliotecari di Polo, per un corretto e rinnovato uso del gestionale SEBINA, sia nelle attività di front office, che di back office.</w:t>
            </w:r>
          </w:p>
        </w:tc>
        <w:tc>
          <w:tcPr>
            <w:tcW w:w="2348" w:type="dxa"/>
          </w:tcPr>
          <w:p w:rsidR="000252A6" w:rsidRPr="004F541E" w:rsidRDefault="00784F04" w:rsidP="00C0771D">
            <w:pPr>
              <w:rPr>
                <w:sz w:val="20"/>
                <w:szCs w:val="20"/>
              </w:rPr>
            </w:pPr>
            <w:r>
              <w:rPr>
                <w:sz w:val="20"/>
                <w:szCs w:val="20"/>
              </w:rPr>
              <w:t>1 edizione.</w:t>
            </w:r>
            <w:r w:rsidR="00C0771D">
              <w:t xml:space="preserve"> </w:t>
            </w:r>
            <w:r w:rsidR="00C0771D" w:rsidRPr="00C0771D">
              <w:rPr>
                <w:sz w:val="20"/>
                <w:szCs w:val="20"/>
              </w:rPr>
              <w:t>18</w:t>
            </w:r>
            <w:r w:rsidR="00C0771D">
              <w:rPr>
                <w:sz w:val="20"/>
                <w:szCs w:val="20"/>
              </w:rPr>
              <w:t xml:space="preserve"> ore suddivise in 3 moduli di 6 ore ciascuno.</w:t>
            </w:r>
            <w:r>
              <w:rPr>
                <w:sz w:val="20"/>
                <w:szCs w:val="20"/>
              </w:rPr>
              <w:t xml:space="preserve"> </w:t>
            </w:r>
            <w:r w:rsidR="004F541E" w:rsidRPr="004F541E">
              <w:rPr>
                <w:sz w:val="20"/>
                <w:szCs w:val="20"/>
              </w:rPr>
              <w:t>Personale delle biblioteche del Polo UBO addetto alla gestione della catalogazione, del prestito, responsabili di</w:t>
            </w:r>
            <w:r w:rsidR="004F541E">
              <w:rPr>
                <w:sz w:val="20"/>
                <w:szCs w:val="20"/>
              </w:rPr>
              <w:t xml:space="preserve"> biblioteca, gestori del Polo. P</w:t>
            </w:r>
            <w:r w:rsidR="004F541E" w:rsidRPr="004F541E">
              <w:rPr>
                <w:sz w:val="20"/>
                <w:szCs w:val="20"/>
              </w:rPr>
              <w:t>ersonale delle biblioteche d’ateneo addetto alla catalogazione semantica Descrizione della tipologie di destinatari.</w:t>
            </w:r>
          </w:p>
        </w:tc>
        <w:tc>
          <w:tcPr>
            <w:tcW w:w="3607" w:type="dxa"/>
          </w:tcPr>
          <w:p w:rsidR="000252A6" w:rsidRDefault="004F541E" w:rsidP="009434B8">
            <w:r w:rsidRPr="004F541E">
              <w:t>Personale di Data Management PA</w:t>
            </w:r>
          </w:p>
        </w:tc>
      </w:tr>
      <w:tr w:rsidR="000252A6" w:rsidTr="009434B8">
        <w:tc>
          <w:tcPr>
            <w:tcW w:w="2943" w:type="dxa"/>
          </w:tcPr>
          <w:p w:rsidR="000252A6" w:rsidRDefault="00914FBA" w:rsidP="009434B8">
            <w:r>
              <w:lastRenderedPageBreak/>
              <w:t xml:space="preserve">Corso: </w:t>
            </w:r>
            <w:r w:rsidR="004F541E" w:rsidRPr="004F541E">
              <w:t>SEBINA NEXT: il nuovo applicativo per la gestione del catalogo e dei prestiti</w:t>
            </w:r>
          </w:p>
        </w:tc>
        <w:tc>
          <w:tcPr>
            <w:tcW w:w="5529" w:type="dxa"/>
          </w:tcPr>
          <w:p w:rsidR="000252A6" w:rsidRDefault="004F541E" w:rsidP="009434B8">
            <w:r w:rsidRPr="004F541E">
              <w:t>Nel contesto del passaggio a SEBINA NEXT, nuovo applicativo di riferimento per il Polo SBN UBO, dal 2019, gli addetti alle biblioteche dovranno conoscere il nuovo software per poter garantire un corretto e rinnovato uso del gestionale SEBINA, sia nelle attività di front office, che di back office.</w:t>
            </w:r>
          </w:p>
        </w:tc>
        <w:tc>
          <w:tcPr>
            <w:tcW w:w="2348" w:type="dxa"/>
          </w:tcPr>
          <w:p w:rsidR="000252A6" w:rsidRPr="004F541E" w:rsidRDefault="00784F04" w:rsidP="009434B8">
            <w:pPr>
              <w:rPr>
                <w:sz w:val="20"/>
                <w:szCs w:val="20"/>
              </w:rPr>
            </w:pPr>
            <w:r>
              <w:t>15 edizioni.</w:t>
            </w:r>
            <w:r w:rsidR="00C0771D">
              <w:t xml:space="preserve"> </w:t>
            </w:r>
            <w:r w:rsidR="00C0771D" w:rsidRPr="00C0771D">
              <w:t>12 ore suddivise in 3 moduli da 4 ore ciascuno</w:t>
            </w:r>
            <w:r w:rsidR="00C0771D">
              <w:t>.</w:t>
            </w:r>
            <w:r>
              <w:t xml:space="preserve"> </w:t>
            </w:r>
            <w:r w:rsidR="004F541E" w:rsidRPr="004F541E">
              <w:rPr>
                <w:sz w:val="20"/>
                <w:szCs w:val="20"/>
              </w:rPr>
              <w:t xml:space="preserve">La formazione è rivolta agli addetti di biblioteca di ateneo e delle biblioteche in convenzione con UNIBO. Per le biblioteche di ateneo saranno coinvolti responsabili di biblioteca, addetti alla catalogazione, addetti al </w:t>
            </w:r>
            <w:proofErr w:type="spellStart"/>
            <w:r w:rsidR="004F541E" w:rsidRPr="004F541E">
              <w:rPr>
                <w:sz w:val="20"/>
                <w:szCs w:val="20"/>
              </w:rPr>
              <w:t>reference</w:t>
            </w:r>
            <w:proofErr w:type="spellEnd"/>
            <w:r w:rsidR="004F541E" w:rsidRPr="004F541E">
              <w:rPr>
                <w:sz w:val="20"/>
                <w:szCs w:val="20"/>
              </w:rPr>
              <w:t xml:space="preserve"> e al prestito.</w:t>
            </w:r>
          </w:p>
        </w:tc>
        <w:tc>
          <w:tcPr>
            <w:tcW w:w="3607" w:type="dxa"/>
          </w:tcPr>
          <w:p w:rsidR="000252A6" w:rsidRDefault="004F541E" w:rsidP="009434B8">
            <w:r>
              <w:t>P</w:t>
            </w:r>
            <w:r w:rsidRPr="004F541E">
              <w:t>ersonale tecnico bibliotecario di ateneo in precedenza formato nel percorso formazione/formatori.</w:t>
            </w:r>
          </w:p>
        </w:tc>
      </w:tr>
      <w:tr w:rsidR="000252A6" w:rsidTr="009434B8">
        <w:tc>
          <w:tcPr>
            <w:tcW w:w="2943" w:type="dxa"/>
          </w:tcPr>
          <w:p w:rsidR="000252A6" w:rsidRDefault="004F541E" w:rsidP="009434B8">
            <w:r w:rsidRPr="004F541E">
              <w:t>Corso di base di indicizzazione per soggetto</w:t>
            </w:r>
          </w:p>
        </w:tc>
        <w:tc>
          <w:tcPr>
            <w:tcW w:w="5529" w:type="dxa"/>
          </w:tcPr>
          <w:p w:rsidR="000252A6" w:rsidRDefault="004F541E" w:rsidP="009434B8">
            <w:r w:rsidRPr="004F541E">
              <w:t>Far conoscere ai bibliotecari di ateneo che non ne siano già a conoscenza, le basi teoriche dell’indicizzazione per soggetti e fornire loro gli strumenti necessari per il trattamento dei soggetti all’interno di SOL, nel Polo SBN UBO</w:t>
            </w:r>
          </w:p>
        </w:tc>
        <w:tc>
          <w:tcPr>
            <w:tcW w:w="2348" w:type="dxa"/>
          </w:tcPr>
          <w:p w:rsidR="000252A6" w:rsidRPr="004F541E" w:rsidRDefault="00784F04" w:rsidP="009434B8">
            <w:pPr>
              <w:rPr>
                <w:sz w:val="20"/>
                <w:szCs w:val="20"/>
              </w:rPr>
            </w:pPr>
            <w:r>
              <w:rPr>
                <w:sz w:val="20"/>
                <w:szCs w:val="20"/>
              </w:rPr>
              <w:t>1 edizione.</w:t>
            </w:r>
            <w:r w:rsidR="00C0771D">
              <w:rPr>
                <w:sz w:val="20"/>
                <w:szCs w:val="20"/>
              </w:rPr>
              <w:t xml:space="preserve"> 12 ore in due incontri da 6 ore.</w:t>
            </w:r>
            <w:r>
              <w:rPr>
                <w:sz w:val="20"/>
                <w:szCs w:val="20"/>
              </w:rPr>
              <w:t xml:space="preserve"> </w:t>
            </w:r>
            <w:r w:rsidR="004F541E" w:rsidRPr="004F541E">
              <w:rPr>
                <w:sz w:val="20"/>
                <w:szCs w:val="20"/>
              </w:rPr>
              <w:t>Bibliotecari di ateneo che non abbiano mai ricevuto formazione nell’ambito della catalogazione semantica, con particolare riguardo all’indicizzazione per soggetto</w:t>
            </w:r>
          </w:p>
        </w:tc>
        <w:tc>
          <w:tcPr>
            <w:tcW w:w="3607" w:type="dxa"/>
          </w:tcPr>
          <w:p w:rsidR="000252A6" w:rsidRDefault="004F541E" w:rsidP="009434B8">
            <w:r w:rsidRPr="004F541E">
              <w:t>Raffaella Gaddoni</w:t>
            </w:r>
          </w:p>
        </w:tc>
      </w:tr>
      <w:tr w:rsidR="000252A6" w:rsidTr="009434B8">
        <w:tc>
          <w:tcPr>
            <w:tcW w:w="2943" w:type="dxa"/>
          </w:tcPr>
          <w:p w:rsidR="000252A6" w:rsidRDefault="00490F70" w:rsidP="009434B8">
            <w:r w:rsidRPr="00490F70">
              <w:t>SEBINA YOU: nuove frontiere</w:t>
            </w:r>
          </w:p>
        </w:tc>
        <w:tc>
          <w:tcPr>
            <w:tcW w:w="5529" w:type="dxa"/>
          </w:tcPr>
          <w:p w:rsidR="000252A6" w:rsidRDefault="00490F70" w:rsidP="009434B8">
            <w:r w:rsidRPr="00490F70">
              <w:t>Far conoscere ai bibliotecari del Polo SBN UBO le modifiche e le innovazioni a</w:t>
            </w:r>
            <w:r>
              <w:t>pportate al catalogo SEBINA YOU</w:t>
            </w:r>
          </w:p>
        </w:tc>
        <w:tc>
          <w:tcPr>
            <w:tcW w:w="2348" w:type="dxa"/>
          </w:tcPr>
          <w:p w:rsidR="000252A6" w:rsidRDefault="006D0915" w:rsidP="009434B8">
            <w:r>
              <w:t>2</w:t>
            </w:r>
            <w:r w:rsidR="00C0771D">
              <w:t xml:space="preserve"> edizioni, 3 ore ciascuna.</w:t>
            </w:r>
            <w:r w:rsidR="00784F04">
              <w:t xml:space="preserve"> </w:t>
            </w:r>
            <w:r w:rsidR="00490F70" w:rsidRPr="00490F70">
              <w:t>Personale delle biblioteche del Polo UBO</w:t>
            </w:r>
          </w:p>
        </w:tc>
        <w:tc>
          <w:tcPr>
            <w:tcW w:w="3607" w:type="dxa"/>
          </w:tcPr>
          <w:p w:rsidR="000252A6" w:rsidRDefault="00784F04" w:rsidP="009434B8">
            <w:r w:rsidRPr="00784F04">
              <w:t>Raffaella Gaddoni</w:t>
            </w:r>
          </w:p>
        </w:tc>
      </w:tr>
      <w:tr w:rsidR="000252A6" w:rsidTr="009434B8">
        <w:tc>
          <w:tcPr>
            <w:tcW w:w="2943" w:type="dxa"/>
          </w:tcPr>
          <w:p w:rsidR="000252A6" w:rsidRDefault="00784F04" w:rsidP="009434B8">
            <w:proofErr w:type="spellStart"/>
            <w:r w:rsidRPr="00784F04">
              <w:t>Digitocs</w:t>
            </w:r>
            <w:proofErr w:type="spellEnd"/>
            <w:r w:rsidRPr="00784F04">
              <w:t xml:space="preserve">: Indici e sommari in </w:t>
            </w:r>
            <w:proofErr w:type="spellStart"/>
            <w:r w:rsidRPr="00784F04">
              <w:t>Opac</w:t>
            </w:r>
            <w:proofErr w:type="spellEnd"/>
          </w:p>
        </w:tc>
        <w:tc>
          <w:tcPr>
            <w:tcW w:w="5529" w:type="dxa"/>
          </w:tcPr>
          <w:p w:rsidR="000252A6" w:rsidRDefault="00784F04" w:rsidP="009434B8">
            <w:r w:rsidRPr="00784F04">
              <w:t>Formazione periodica sulle finalità del servizio e le funzionalità dell’applicativo necessaria per coprire il turnover di personale sul servizio e garantire la continuità di erogazione  alle strutture che vi hanno aderito.</w:t>
            </w:r>
          </w:p>
        </w:tc>
        <w:tc>
          <w:tcPr>
            <w:tcW w:w="2348" w:type="dxa"/>
          </w:tcPr>
          <w:p w:rsidR="000252A6" w:rsidRDefault="00C12892" w:rsidP="009434B8">
            <w:r>
              <w:t>1 edizione, 8 ore.</w:t>
            </w:r>
            <w:r w:rsidR="00784F04">
              <w:t xml:space="preserve"> </w:t>
            </w:r>
            <w:r w:rsidR="00784F04" w:rsidRPr="00784F04">
              <w:t>Personale dedicato al servizio</w:t>
            </w:r>
          </w:p>
        </w:tc>
        <w:tc>
          <w:tcPr>
            <w:tcW w:w="3607" w:type="dxa"/>
          </w:tcPr>
          <w:p w:rsidR="000252A6" w:rsidRDefault="00C12892" w:rsidP="009434B8">
            <w:r w:rsidRPr="00C12892">
              <w:t>El</w:t>
            </w:r>
            <w:r>
              <w:t>ena Martori e Francesco Casadei</w:t>
            </w:r>
          </w:p>
        </w:tc>
      </w:tr>
      <w:tr w:rsidR="00784F04" w:rsidTr="009434B8">
        <w:tc>
          <w:tcPr>
            <w:tcW w:w="2943" w:type="dxa"/>
          </w:tcPr>
          <w:p w:rsidR="00C12892" w:rsidRDefault="00C12892" w:rsidP="00C12892">
            <w:proofErr w:type="spellStart"/>
            <w:r>
              <w:t>AMSLaurea</w:t>
            </w:r>
            <w:proofErr w:type="spellEnd"/>
            <w:r>
              <w:t xml:space="preserve"> e </w:t>
            </w:r>
            <w:proofErr w:type="spellStart"/>
            <w:r>
              <w:t>AMSDottorato</w:t>
            </w:r>
            <w:proofErr w:type="spellEnd"/>
            <w:r>
              <w:t>:</w:t>
            </w:r>
          </w:p>
          <w:p w:rsidR="00784F04" w:rsidRDefault="00C12892" w:rsidP="00C12892">
            <w:proofErr w:type="spellStart"/>
            <w:r>
              <w:t>repository</w:t>
            </w:r>
            <w:proofErr w:type="spellEnd"/>
            <w:r>
              <w:t xml:space="preserve"> di ateneo per la valorizzazione delle tesi</w:t>
            </w:r>
          </w:p>
        </w:tc>
        <w:tc>
          <w:tcPr>
            <w:tcW w:w="5529" w:type="dxa"/>
          </w:tcPr>
          <w:p w:rsidR="00C12892" w:rsidRDefault="00C12892" w:rsidP="00C12892">
            <w:r>
              <w:t xml:space="preserve">Il corso di carattere teorico-pratico, è finalizzato alla presentazione dei servizi </w:t>
            </w:r>
            <w:proofErr w:type="spellStart"/>
            <w:r>
              <w:t>AlmaDL</w:t>
            </w:r>
            <w:proofErr w:type="spellEnd"/>
            <w:r>
              <w:t xml:space="preserve">: </w:t>
            </w:r>
            <w:proofErr w:type="spellStart"/>
            <w:r>
              <w:t>AMSLaurea</w:t>
            </w:r>
            <w:proofErr w:type="spellEnd"/>
            <w:r>
              <w:t xml:space="preserve"> e </w:t>
            </w:r>
            <w:proofErr w:type="spellStart"/>
            <w:r>
              <w:t>AMSDottorato</w:t>
            </w:r>
            <w:proofErr w:type="spellEnd"/>
            <w:r>
              <w:t xml:space="preserve"> e al loro nuovo layout.</w:t>
            </w:r>
          </w:p>
          <w:p w:rsidR="00784F04" w:rsidRDefault="00C12892" w:rsidP="00C12892">
            <w:r>
              <w:t xml:space="preserve">Il particolare per </w:t>
            </w:r>
            <w:proofErr w:type="spellStart"/>
            <w:r>
              <w:t>AMSLaurea</w:t>
            </w:r>
            <w:proofErr w:type="spellEnd"/>
            <w:r>
              <w:t xml:space="preserve"> la formazione è finalizzata alla presentazione delle novità del servizio a seguito dell’integrazione con l’applicazione Studenti Online e dell’implementazione del flusso integrato fra i due servizi.</w:t>
            </w:r>
          </w:p>
        </w:tc>
        <w:tc>
          <w:tcPr>
            <w:tcW w:w="2348" w:type="dxa"/>
          </w:tcPr>
          <w:p w:rsidR="00C12892" w:rsidRPr="00C12892" w:rsidRDefault="00C12892" w:rsidP="00C12892">
            <w:pPr>
              <w:rPr>
                <w:sz w:val="20"/>
                <w:szCs w:val="20"/>
              </w:rPr>
            </w:pPr>
            <w:r>
              <w:rPr>
                <w:sz w:val="20"/>
                <w:szCs w:val="20"/>
              </w:rPr>
              <w:t xml:space="preserve">1 edizione, 4 ore. </w:t>
            </w:r>
            <w:r w:rsidRPr="00C12892">
              <w:rPr>
                <w:sz w:val="20"/>
                <w:szCs w:val="20"/>
              </w:rPr>
              <w:t>Il corso è destinato ai colleghi che hanno attivo il servizio AMS Laurea o che necessitano di informazioni per la sua attivazione.</w:t>
            </w:r>
          </w:p>
          <w:p w:rsidR="00784F04" w:rsidRDefault="00C12892" w:rsidP="00C12892">
            <w:r w:rsidRPr="00C12892">
              <w:rPr>
                <w:sz w:val="20"/>
                <w:szCs w:val="20"/>
              </w:rPr>
              <w:t xml:space="preserve">E’ auspicabile la </w:t>
            </w:r>
            <w:r w:rsidRPr="00C12892">
              <w:rPr>
                <w:sz w:val="20"/>
                <w:szCs w:val="20"/>
              </w:rPr>
              <w:lastRenderedPageBreak/>
              <w:t>partecipazione del personale bibliotecario e del personale delle segreterie studenti, amministrativi.</w:t>
            </w:r>
          </w:p>
        </w:tc>
        <w:tc>
          <w:tcPr>
            <w:tcW w:w="3607" w:type="dxa"/>
          </w:tcPr>
          <w:p w:rsidR="00784F04" w:rsidRDefault="00C12892" w:rsidP="00C12892">
            <w:r>
              <w:lastRenderedPageBreak/>
              <w:t>Roberta Lauriola</w:t>
            </w:r>
          </w:p>
        </w:tc>
      </w:tr>
      <w:tr w:rsidR="006D0915" w:rsidTr="009434B8">
        <w:tc>
          <w:tcPr>
            <w:tcW w:w="2943" w:type="dxa"/>
          </w:tcPr>
          <w:p w:rsidR="006D0915" w:rsidRDefault="006D0915" w:rsidP="00C12892">
            <w:r w:rsidRPr="006D0915">
              <w:lastRenderedPageBreak/>
              <w:t xml:space="preserve">Chiedi al bibliotecario – Digital </w:t>
            </w:r>
            <w:proofErr w:type="spellStart"/>
            <w:r w:rsidRPr="006D0915">
              <w:t>reference</w:t>
            </w:r>
            <w:proofErr w:type="spellEnd"/>
            <w:r w:rsidRPr="006D0915">
              <w:t xml:space="preserve"> di Ateneo</w:t>
            </w:r>
          </w:p>
        </w:tc>
        <w:tc>
          <w:tcPr>
            <w:tcW w:w="5529" w:type="dxa"/>
          </w:tcPr>
          <w:p w:rsidR="006D0915" w:rsidRDefault="006D0915" w:rsidP="006D0915">
            <w:r>
              <w:t xml:space="preserve">Il corso di carattere teorico-pratico, è finalizzato alla presentazione del servizio “Chiedi al bibliotecario” il servizio di </w:t>
            </w:r>
            <w:proofErr w:type="spellStart"/>
            <w:r>
              <w:t>reference</w:t>
            </w:r>
            <w:proofErr w:type="spellEnd"/>
            <w:r>
              <w:t xml:space="preserve"> digitale su web offerto dalle Biblioteche di Ateneo sia agli utenti istituzionali sia agli utenti di Internet. Il corso è rivolto ai colleghi che desiderano attivare il servizio. Il corso è inoltre finalizzato alla formazione del personale che dovrà garantire la continuità del servizio nelle strutture che hanno già attivato “Chiedi al bibliotecario” a compensazione del turnover. </w:t>
            </w:r>
          </w:p>
          <w:p w:rsidR="006D0915" w:rsidRDefault="006D0915" w:rsidP="006D0915">
            <w:r>
              <w:t>La parte teorica riguarderà l’acquisizione delle conoscenze utili alla gestione della richiesta nell’ambito di un servizio standardizzato di sistema e la presentazione del modello organizzativo. La parte pratica riguarderà l’uso della piattaforma informatica mediante la quale viene erogato il servizio e il calendario condiviso.</w:t>
            </w:r>
          </w:p>
        </w:tc>
        <w:tc>
          <w:tcPr>
            <w:tcW w:w="2348" w:type="dxa"/>
          </w:tcPr>
          <w:p w:rsidR="006D0915" w:rsidRDefault="00011977" w:rsidP="00C12892">
            <w:pPr>
              <w:rPr>
                <w:sz w:val="20"/>
                <w:szCs w:val="20"/>
              </w:rPr>
            </w:pPr>
            <w:r>
              <w:rPr>
                <w:sz w:val="20"/>
                <w:szCs w:val="20"/>
              </w:rPr>
              <w:t xml:space="preserve">1 edizione, 4 ore. </w:t>
            </w:r>
            <w:bookmarkStart w:id="0" w:name="_GoBack"/>
            <w:bookmarkEnd w:id="0"/>
            <w:r w:rsidR="006D0915" w:rsidRPr="006D0915">
              <w:rPr>
                <w:sz w:val="20"/>
                <w:szCs w:val="20"/>
              </w:rPr>
              <w:t>Il corso è destinato ai colleghi che attivano il servizio per la prima volta nella propria biblioteca e a colleghi che devono assicurare la continuità del servizio nelle strutture che già lo erogano.</w:t>
            </w:r>
          </w:p>
        </w:tc>
        <w:tc>
          <w:tcPr>
            <w:tcW w:w="3607" w:type="dxa"/>
          </w:tcPr>
          <w:p w:rsidR="006D0915" w:rsidRDefault="006D0915" w:rsidP="00C12892">
            <w:r w:rsidRPr="006D0915">
              <w:t>Francesca Papi e Massimo Urbini</w:t>
            </w:r>
          </w:p>
        </w:tc>
      </w:tr>
      <w:tr w:rsidR="00784F04" w:rsidTr="009434B8">
        <w:tc>
          <w:tcPr>
            <w:tcW w:w="2943" w:type="dxa"/>
          </w:tcPr>
          <w:p w:rsidR="00784F04" w:rsidRDefault="00914FBA" w:rsidP="00C12892">
            <w:r>
              <w:t xml:space="preserve">Seminario su </w:t>
            </w:r>
            <w:r w:rsidR="00C12892" w:rsidRPr="00C12892">
              <w:t xml:space="preserve">Open Access delle </w:t>
            </w:r>
            <w:r w:rsidR="00C12892">
              <w:t>p</w:t>
            </w:r>
            <w:r w:rsidR="00C12892" w:rsidRPr="00C12892">
              <w:t>ubblicazioni e dei dati della ricerca</w:t>
            </w:r>
          </w:p>
        </w:tc>
        <w:tc>
          <w:tcPr>
            <w:tcW w:w="5529" w:type="dxa"/>
          </w:tcPr>
          <w:p w:rsidR="00784F04" w:rsidRDefault="00C12892" w:rsidP="009434B8">
            <w:r w:rsidRPr="00C12892">
              <w:t>Il corso di carattere teorico-pratico, è finalizzato alla presentazione delle procedure necessarie all’erogazione di servizi di orientamento e supporto per l'Open Access delle pubblicazioni e dei dati della ricerca. In particolare, il corso è finalizzato alla formazione del personale che dovrà garantire l’attivazione di questi servizi nella propria struttura</w:t>
            </w:r>
          </w:p>
        </w:tc>
        <w:tc>
          <w:tcPr>
            <w:tcW w:w="2348" w:type="dxa"/>
          </w:tcPr>
          <w:p w:rsidR="00784F04" w:rsidRDefault="00C12892" w:rsidP="009434B8">
            <w:r>
              <w:t>1 edizione, 60 ore</w:t>
            </w:r>
            <w:r w:rsidRPr="00C12892">
              <w:rPr>
                <w:sz w:val="20"/>
                <w:szCs w:val="20"/>
              </w:rPr>
              <w:t>. Il corso è destinato ai colleghi che si accingono ad attivare per la prima volta nella propria biblioteca servizi di orientamento e supporto per l'Open Access delle pubblicazioni e dei dati della ricerca e a colleghi che devono assicurare la continuità di questo tipo di servizi nelle strutture che già lo erogano.</w:t>
            </w:r>
          </w:p>
        </w:tc>
        <w:tc>
          <w:tcPr>
            <w:tcW w:w="3607" w:type="dxa"/>
          </w:tcPr>
          <w:p w:rsidR="00784F04" w:rsidRDefault="00C12892" w:rsidP="00C12892">
            <w:r w:rsidRPr="00C12892">
              <w:t>Marialaura Vignocchi</w:t>
            </w:r>
            <w:r>
              <w:t>,</w:t>
            </w:r>
            <w:r w:rsidRPr="00C12892">
              <w:t xml:space="preserve"> Irene Frascari</w:t>
            </w:r>
            <w:r>
              <w:t>,</w:t>
            </w:r>
            <w:r w:rsidRPr="00C12892">
              <w:t xml:space="preserve"> </w:t>
            </w:r>
            <w:r>
              <w:t>Milena Garofalo</w:t>
            </w:r>
            <w:r w:rsidRPr="00C12892">
              <w:t>, Manuela Zecca</w:t>
            </w:r>
            <w:r>
              <w:t>,</w:t>
            </w:r>
            <w:r w:rsidRPr="00C12892">
              <w:t xml:space="preserve"> </w:t>
            </w:r>
            <w:r>
              <w:t xml:space="preserve">Anna Ortigari e </w:t>
            </w:r>
            <w:r w:rsidRPr="00C12892">
              <w:t>Claudia Serra</w:t>
            </w:r>
          </w:p>
        </w:tc>
      </w:tr>
      <w:tr w:rsidR="00C12892" w:rsidTr="009434B8">
        <w:tc>
          <w:tcPr>
            <w:tcW w:w="2943" w:type="dxa"/>
          </w:tcPr>
          <w:p w:rsidR="00C12892" w:rsidRDefault="00914FBA" w:rsidP="009434B8">
            <w:r>
              <w:t xml:space="preserve">Corso: </w:t>
            </w:r>
            <w:proofErr w:type="spellStart"/>
            <w:r w:rsidR="00E410F6" w:rsidRPr="00E410F6">
              <w:t>AMSHistorica</w:t>
            </w:r>
            <w:proofErr w:type="spellEnd"/>
          </w:p>
        </w:tc>
        <w:tc>
          <w:tcPr>
            <w:tcW w:w="5529" w:type="dxa"/>
          </w:tcPr>
          <w:p w:rsidR="00C12892" w:rsidRDefault="00E410F6" w:rsidP="009434B8">
            <w:r w:rsidRPr="00E410F6">
              <w:t xml:space="preserve">Il corso ha la finalità di guidare i bibliotecari, quali soggetti prioritariamente indicati per l’analisi del materiale da </w:t>
            </w:r>
            <w:r w:rsidRPr="00E410F6">
              <w:lastRenderedPageBreak/>
              <w:t>valorizzare tramite la digitalizzazione, verso una sempre maggiore specializzazione e competenza da destinare al supporto di docenti e ricercatori nell’ambito di progetti di ricerca italiani ed europei.</w:t>
            </w:r>
          </w:p>
        </w:tc>
        <w:tc>
          <w:tcPr>
            <w:tcW w:w="2348" w:type="dxa"/>
          </w:tcPr>
          <w:p w:rsidR="00C12892" w:rsidRDefault="00051680" w:rsidP="009434B8">
            <w:r>
              <w:lastRenderedPageBreak/>
              <w:t>1 edizione di 4 ore. Tutti i bibliotecari interessati.</w:t>
            </w:r>
          </w:p>
        </w:tc>
        <w:tc>
          <w:tcPr>
            <w:tcW w:w="3607" w:type="dxa"/>
          </w:tcPr>
          <w:p w:rsidR="00C12892" w:rsidRDefault="00051680" w:rsidP="009434B8">
            <w:r w:rsidRPr="00051680">
              <w:t>Marialaura Vignocchi e Elena Martoni</w:t>
            </w:r>
          </w:p>
        </w:tc>
      </w:tr>
      <w:tr w:rsidR="00E410F6" w:rsidTr="009434B8">
        <w:tc>
          <w:tcPr>
            <w:tcW w:w="2943" w:type="dxa"/>
          </w:tcPr>
          <w:p w:rsidR="00E410F6" w:rsidRDefault="00914FBA" w:rsidP="009434B8">
            <w:r>
              <w:lastRenderedPageBreak/>
              <w:t xml:space="preserve">Corso: </w:t>
            </w:r>
            <w:r w:rsidR="00051680" w:rsidRPr="00051680">
              <w:t>La voce della biblioteca su carta e su web: come migliorare la comunicazione e la promozione dei servizi</w:t>
            </w:r>
          </w:p>
        </w:tc>
        <w:tc>
          <w:tcPr>
            <w:tcW w:w="5529" w:type="dxa"/>
          </w:tcPr>
          <w:p w:rsidR="00E410F6" w:rsidRDefault="00051680" w:rsidP="009434B8">
            <w:r w:rsidRPr="00051680">
              <w:t>La capacità di comunicare efficacemente con gli utenti per far conoscere e promuovere i servizi è essenziale per  diffondere una più estesa conoscenza dei contenuti informativi e di servizi messi a disposizione dall'Ateneo. I bibliotecari hanno bisogno di migliorare le loro competenze  relative alla comunicazione visiva e verbale per essere messi in grado di intraprendere azioni proattive di promozione efficace dei numerosi servizi offerti.</w:t>
            </w:r>
          </w:p>
        </w:tc>
        <w:tc>
          <w:tcPr>
            <w:tcW w:w="2348" w:type="dxa"/>
          </w:tcPr>
          <w:p w:rsidR="00E410F6" w:rsidRDefault="00051680" w:rsidP="009434B8">
            <w:r>
              <w:t xml:space="preserve">2 edizioni da 10 ore ciascuna. </w:t>
            </w:r>
            <w:r w:rsidRPr="00051680">
              <w:t>I bibliotecari responsabili e collaboratori da loro indicati per curare questi aspetti</w:t>
            </w:r>
            <w:r>
              <w:t>.</w:t>
            </w:r>
          </w:p>
        </w:tc>
        <w:tc>
          <w:tcPr>
            <w:tcW w:w="3607" w:type="dxa"/>
          </w:tcPr>
          <w:p w:rsidR="00E410F6" w:rsidRDefault="00051680" w:rsidP="009434B8">
            <w:r>
              <w:t>Docente esterno.</w:t>
            </w:r>
          </w:p>
        </w:tc>
      </w:tr>
      <w:tr w:rsidR="00E410F6" w:rsidTr="009434B8">
        <w:tc>
          <w:tcPr>
            <w:tcW w:w="2943" w:type="dxa"/>
          </w:tcPr>
          <w:p w:rsidR="00E410F6" w:rsidRDefault="00051680" w:rsidP="009434B8">
            <w:r w:rsidRPr="00051680">
              <w:t xml:space="preserve">Il </w:t>
            </w:r>
            <w:proofErr w:type="spellStart"/>
            <w:r w:rsidRPr="00051680">
              <w:t>Discovery</w:t>
            </w:r>
            <w:proofErr w:type="spellEnd"/>
            <w:r w:rsidRPr="00051680">
              <w:t xml:space="preserve"> </w:t>
            </w:r>
            <w:proofErr w:type="spellStart"/>
            <w:r>
              <w:t>AlmaStart</w:t>
            </w:r>
            <w:proofErr w:type="spellEnd"/>
            <w:r>
              <w:t xml:space="preserve"> e i servizi di </w:t>
            </w:r>
            <w:proofErr w:type="spellStart"/>
            <w:r>
              <w:t>AlmaRe</w:t>
            </w:r>
            <w:proofErr w:type="spellEnd"/>
          </w:p>
        </w:tc>
        <w:tc>
          <w:tcPr>
            <w:tcW w:w="5529" w:type="dxa"/>
          </w:tcPr>
          <w:p w:rsidR="00E410F6" w:rsidRDefault="00051680" w:rsidP="009434B8">
            <w:r w:rsidRPr="00051680">
              <w:t>A seguito della formazione di base già erogata a cura del venditore del prodotto, è necessario approfondire la conoscenza delle funzionalità del nuovo metamotore e delle ragioni tecniche che hanno orientato le scelte di personalizzazione dello strumento,  affinché sia i bibliotecari che gli utenti possano sfruttarne al massimo le potenzialità</w:t>
            </w:r>
          </w:p>
        </w:tc>
        <w:tc>
          <w:tcPr>
            <w:tcW w:w="2348" w:type="dxa"/>
          </w:tcPr>
          <w:p w:rsidR="00E410F6" w:rsidRDefault="00051680" w:rsidP="009434B8">
            <w:r>
              <w:t xml:space="preserve">3 edizioni di 3 ore ciascuna. </w:t>
            </w:r>
            <w:r w:rsidRPr="00051680">
              <w:t xml:space="preserve">Responsabili gestionali di biblioteca e loro vice; colleghi che si occupano del </w:t>
            </w:r>
            <w:proofErr w:type="spellStart"/>
            <w:r w:rsidRPr="00051680">
              <w:t>reference</w:t>
            </w:r>
            <w:proofErr w:type="spellEnd"/>
            <w:r w:rsidRPr="00051680">
              <w:t>, la formazione e più in generale colleghi prevalentemente impegnati sul front</w:t>
            </w:r>
            <w:r>
              <w:t>-</w:t>
            </w:r>
            <w:r w:rsidRPr="00051680">
              <w:t xml:space="preserve">office  </w:t>
            </w:r>
          </w:p>
        </w:tc>
        <w:tc>
          <w:tcPr>
            <w:tcW w:w="3607" w:type="dxa"/>
          </w:tcPr>
          <w:p w:rsidR="00E410F6" w:rsidRDefault="00051680" w:rsidP="009434B8">
            <w:r>
              <w:t>Anna Ortigari e William Faeti</w:t>
            </w:r>
          </w:p>
        </w:tc>
      </w:tr>
      <w:tr w:rsidR="00051680" w:rsidTr="009434B8">
        <w:tc>
          <w:tcPr>
            <w:tcW w:w="2943" w:type="dxa"/>
          </w:tcPr>
          <w:p w:rsidR="00051680" w:rsidRPr="00051680" w:rsidRDefault="00914FBA" w:rsidP="009434B8">
            <w:r>
              <w:t xml:space="preserve">Seminario: </w:t>
            </w:r>
            <w:r w:rsidR="00051680" w:rsidRPr="00051680">
              <w:t>Aggiornamenti sui nuovi contratti editoriali: clausole e opportunità</w:t>
            </w:r>
          </w:p>
        </w:tc>
        <w:tc>
          <w:tcPr>
            <w:tcW w:w="5529" w:type="dxa"/>
          </w:tcPr>
          <w:p w:rsidR="00051680" w:rsidRPr="00051680" w:rsidRDefault="00051680" w:rsidP="00051680">
            <w:r w:rsidRPr="00051680">
              <w:t>Periodicamente è necessario aggiornare i bibliotecari sulle novità intervenute nei contratti con i principali editori, le condizioni economiche dei contratti e le condizioni di servizio. La conoscenza di questi aspetti è indispensabile per individuare e pianificare le attività necessarie alla gestione e manutenzione annuale delle risorse acquistate presso gli editori. Inoltre è necessario mettere in grado i bibliotecari di fruire in maniera ottimale di tutte le potenzialità contenute nei contratti stipulati.</w:t>
            </w:r>
          </w:p>
        </w:tc>
        <w:tc>
          <w:tcPr>
            <w:tcW w:w="2348" w:type="dxa"/>
          </w:tcPr>
          <w:p w:rsidR="00051680" w:rsidRDefault="006B1CA1" w:rsidP="009434B8">
            <w:r>
              <w:t xml:space="preserve">2 edizioni di 4 ore ciascuna. </w:t>
            </w:r>
            <w:r w:rsidR="00051680" w:rsidRPr="00051680">
              <w:t xml:space="preserve">Responsabili gestionali di biblioteca e loro vice; colleghi che si occupano del </w:t>
            </w:r>
            <w:proofErr w:type="spellStart"/>
            <w:r w:rsidR="00051680" w:rsidRPr="00051680">
              <w:t>reference</w:t>
            </w:r>
            <w:proofErr w:type="spellEnd"/>
            <w:r w:rsidR="00051680" w:rsidRPr="00051680">
              <w:t>, la formazione e più in generale colleghi prevalentemente impegnati sul front</w:t>
            </w:r>
            <w:r>
              <w:t>-</w:t>
            </w:r>
            <w:r w:rsidR="00051680" w:rsidRPr="00051680">
              <w:t xml:space="preserve">office  </w:t>
            </w:r>
          </w:p>
        </w:tc>
        <w:tc>
          <w:tcPr>
            <w:tcW w:w="3607" w:type="dxa"/>
          </w:tcPr>
          <w:p w:rsidR="00051680" w:rsidRDefault="006B1CA1" w:rsidP="009434B8">
            <w:r>
              <w:t>Anna Ortigari, Annalisa Lombardi e Benedetta Riciputi</w:t>
            </w:r>
          </w:p>
        </w:tc>
      </w:tr>
      <w:tr w:rsidR="00051680" w:rsidTr="009434B8">
        <w:tc>
          <w:tcPr>
            <w:tcW w:w="2943" w:type="dxa"/>
          </w:tcPr>
          <w:p w:rsidR="00051680" w:rsidRPr="00051680" w:rsidRDefault="00914FBA" w:rsidP="009434B8">
            <w:r>
              <w:t xml:space="preserve">Corso: </w:t>
            </w:r>
            <w:r w:rsidR="006B1CA1" w:rsidRPr="006B1CA1">
              <w:t xml:space="preserve">Gli archivi culturali in biblioteca: documenti e libri nei fondi personali delle </w:t>
            </w:r>
            <w:r w:rsidR="006B1CA1" w:rsidRPr="006B1CA1">
              <w:lastRenderedPageBreak/>
              <w:t>biblioteche d'Ateneo</w:t>
            </w:r>
          </w:p>
        </w:tc>
        <w:tc>
          <w:tcPr>
            <w:tcW w:w="5529" w:type="dxa"/>
          </w:tcPr>
          <w:p w:rsidR="00051680" w:rsidRPr="00051680" w:rsidRDefault="006B1CA1" w:rsidP="009434B8">
            <w:r w:rsidRPr="006B1CA1">
              <w:lastRenderedPageBreak/>
              <w:t xml:space="preserve">Gli archivi culturali, costituiti da libri e documenti (carte, fotografie, quaderni, oggetti) appartenuti a persone e personalità, hanno bisogno, all'ingresso in una biblioteca  </w:t>
            </w:r>
            <w:r w:rsidRPr="006B1CA1">
              <w:lastRenderedPageBreak/>
              <w:t xml:space="preserve">di avere uno specifico trattamento. I bibliotecari necessitano acquisire conoscenze e competenze legate a tutti gli aspetti di tale trattamento: per la corretta conservazione dei materiali (condizionamento, collocazione, parametri igrometrici, ecc.); quelle per la loro gestione (criteri di riordino e inventariazione, sistemi e regole di descrizione documentaria e bibliografica, con particolare riferimento alle note d'esemplare e di possesso, </w:t>
            </w:r>
            <w:proofErr w:type="spellStart"/>
            <w:r w:rsidRPr="006B1CA1">
              <w:t>metadazione</w:t>
            </w:r>
            <w:proofErr w:type="spellEnd"/>
            <w:r w:rsidRPr="006B1CA1">
              <w:t xml:space="preserve"> dei dati); per la loro valorizzazione (produzione di inventari cartacei e on-line, schede fondo e soggetto produttore, mostre ed esposizioni)</w:t>
            </w:r>
          </w:p>
        </w:tc>
        <w:tc>
          <w:tcPr>
            <w:tcW w:w="2348" w:type="dxa"/>
          </w:tcPr>
          <w:p w:rsidR="00051680" w:rsidRDefault="006B1CA1" w:rsidP="009434B8">
            <w:r>
              <w:lastRenderedPageBreak/>
              <w:t xml:space="preserve">1 edizione da 55 ore complessive. </w:t>
            </w:r>
            <w:r w:rsidRPr="006B1CA1">
              <w:t xml:space="preserve">Bibliotecari responsabili </w:t>
            </w:r>
            <w:r w:rsidRPr="006B1CA1">
              <w:lastRenderedPageBreak/>
              <w:t>di biblioteca, catalogatori, addetti alle collezioni speciali e alla gestione delle collezioni.</w:t>
            </w:r>
          </w:p>
        </w:tc>
        <w:tc>
          <w:tcPr>
            <w:tcW w:w="3607" w:type="dxa"/>
          </w:tcPr>
          <w:p w:rsidR="00051680" w:rsidRDefault="006B1CA1" w:rsidP="009434B8">
            <w:r>
              <w:lastRenderedPageBreak/>
              <w:t>Federica Rossi</w:t>
            </w:r>
          </w:p>
        </w:tc>
      </w:tr>
      <w:tr w:rsidR="006B1CA1" w:rsidRPr="006B1CA1" w:rsidTr="009434B8">
        <w:tc>
          <w:tcPr>
            <w:tcW w:w="2943" w:type="dxa"/>
          </w:tcPr>
          <w:p w:rsidR="006B1CA1" w:rsidRPr="006B1CA1" w:rsidRDefault="00914FBA" w:rsidP="009434B8">
            <w:pPr>
              <w:rPr>
                <w:lang w:val="en-US"/>
              </w:rPr>
            </w:pPr>
            <w:r>
              <w:rPr>
                <w:lang w:val="en-US"/>
              </w:rPr>
              <w:lastRenderedPageBreak/>
              <w:t xml:space="preserve">Corso: </w:t>
            </w:r>
            <w:r w:rsidR="006B1CA1" w:rsidRPr="006B1CA1">
              <w:rPr>
                <w:lang w:val="en-US"/>
              </w:rPr>
              <w:t>Library Carpentry – Software and data skills for library professionals</w:t>
            </w:r>
          </w:p>
        </w:tc>
        <w:tc>
          <w:tcPr>
            <w:tcW w:w="5529" w:type="dxa"/>
          </w:tcPr>
          <w:p w:rsidR="006B1CA1" w:rsidRPr="006B1CA1" w:rsidRDefault="006B1CA1" w:rsidP="006B1CA1">
            <w:r w:rsidRPr="006B1CA1">
              <w:t xml:space="preserve">Il corso, di carattere teorico-pratico e strutturato come workshop, vuole portare presso l’Ateneo il format Library </w:t>
            </w:r>
            <w:proofErr w:type="spellStart"/>
            <w:r w:rsidRPr="006B1CA1">
              <w:t>Carpentry</w:t>
            </w:r>
            <w:proofErr w:type="spellEnd"/>
            <w:r w:rsidRPr="006B1CA1">
              <w:t>: una iniziativa di formazione organizzata da bibliotecari e diretta a bibliotecari.</w:t>
            </w:r>
          </w:p>
          <w:p w:rsidR="006B1CA1" w:rsidRPr="006B1CA1" w:rsidRDefault="006B1CA1" w:rsidP="006B1CA1">
            <w:r w:rsidRPr="006B1CA1">
              <w:t>L'iniziativa, focalizzata nello sviluppo di competenze informatiche specifiche per la gestione efficace di una grande mole di dati e nell’uso dei relativi strumenti avanzati, è nata nel 2015 sulla scorta di analoghi progetti (Data</w:t>
            </w:r>
            <w:r w:rsidR="00863028">
              <w:t xml:space="preserve"> </w:t>
            </w:r>
            <w:proofErr w:type="spellStart"/>
            <w:r w:rsidR="00863028">
              <w:t>Carpentry</w:t>
            </w:r>
            <w:proofErr w:type="spellEnd"/>
            <w:r w:rsidR="00863028">
              <w:t xml:space="preserve"> e Software </w:t>
            </w:r>
            <w:proofErr w:type="spellStart"/>
            <w:r w:rsidR="00863028">
              <w:t>Carpentry</w:t>
            </w:r>
            <w:proofErr w:type="spellEnd"/>
            <w:r w:rsidR="00863028">
              <w:t xml:space="preserve">). </w:t>
            </w:r>
            <w:r w:rsidRPr="006B1CA1">
              <w:t xml:space="preserve">E' completamente sostenuta da volontari e utilizza contenuti e </w:t>
            </w:r>
            <w:proofErr w:type="spellStart"/>
            <w:r w:rsidRPr="006B1CA1">
              <w:t>sw</w:t>
            </w:r>
            <w:proofErr w:type="spellEnd"/>
            <w:r w:rsidRPr="006B1CA1">
              <w:t xml:space="preserve"> rilasciati tramite licenze libere. Nella professione bibliotecaria il digitale e le competenze informatiche sono sempre più rilevanti, specialmente per i colleghi che si occupano di servizi centrali avanzati  come la gestione delle risorse elettroniche, l'Open Access e la </w:t>
            </w:r>
            <w:proofErr w:type="spellStart"/>
            <w:r w:rsidRPr="006B1CA1">
              <w:t>bibliometria</w:t>
            </w:r>
            <w:proofErr w:type="spellEnd"/>
            <w:r w:rsidRPr="006B1CA1">
              <w:t>.</w:t>
            </w:r>
          </w:p>
        </w:tc>
        <w:tc>
          <w:tcPr>
            <w:tcW w:w="2348" w:type="dxa"/>
          </w:tcPr>
          <w:p w:rsidR="006B1CA1" w:rsidRPr="006B1CA1" w:rsidRDefault="006B1CA1" w:rsidP="009434B8">
            <w:r>
              <w:t xml:space="preserve">1 edizione, 14 ore in due sessioni. </w:t>
            </w:r>
            <w:r w:rsidRPr="006B1CA1">
              <w:t xml:space="preserve">Il corso è destinato ai colleghi che si trovano abitualmente a gestire dati quali – ad esempio – elenchi di posseduti/abbonamenti, dati di prestito e consultazione di materiale, dati bibliografici </w:t>
            </w:r>
            <w:proofErr w:type="spellStart"/>
            <w:r w:rsidRPr="006B1CA1">
              <w:t>etc</w:t>
            </w:r>
            <w:proofErr w:type="spellEnd"/>
            <w:r w:rsidRPr="006B1CA1">
              <w:t>, specie se in grande quantità</w:t>
            </w:r>
          </w:p>
        </w:tc>
        <w:tc>
          <w:tcPr>
            <w:tcW w:w="3607" w:type="dxa"/>
          </w:tcPr>
          <w:p w:rsidR="006B1CA1" w:rsidRPr="006B1CA1" w:rsidRDefault="00863028" w:rsidP="009434B8">
            <w:r>
              <w:t xml:space="preserve">Prof. Giuseppe </w:t>
            </w:r>
            <w:proofErr w:type="spellStart"/>
            <w:r>
              <w:t>Profiti</w:t>
            </w:r>
            <w:proofErr w:type="spellEnd"/>
            <w:r>
              <w:t xml:space="preserve"> e Piero Grandesso </w:t>
            </w:r>
          </w:p>
        </w:tc>
      </w:tr>
      <w:tr w:rsidR="006B1CA1" w:rsidRPr="006B1CA1" w:rsidTr="009434B8">
        <w:tc>
          <w:tcPr>
            <w:tcW w:w="2943" w:type="dxa"/>
          </w:tcPr>
          <w:p w:rsidR="006B1CA1" w:rsidRPr="006B1CA1" w:rsidRDefault="00914FBA" w:rsidP="009434B8">
            <w:r>
              <w:t xml:space="preserve">Corso: </w:t>
            </w:r>
            <w:r w:rsidR="00863028" w:rsidRPr="00863028">
              <w:t xml:space="preserve">Le risorse di ambito giuridico ed economico (WKI, </w:t>
            </w:r>
            <w:proofErr w:type="spellStart"/>
            <w:r w:rsidR="00863028" w:rsidRPr="00863028">
              <w:t>Giuffrè</w:t>
            </w:r>
            <w:proofErr w:type="spellEnd"/>
            <w:r w:rsidR="00863028" w:rsidRPr="00863028">
              <w:t>, Sole 24 Ore etc.)</w:t>
            </w:r>
          </w:p>
        </w:tc>
        <w:tc>
          <w:tcPr>
            <w:tcW w:w="5529" w:type="dxa"/>
          </w:tcPr>
          <w:p w:rsidR="00863028" w:rsidRDefault="00863028" w:rsidP="00863028">
            <w:r>
              <w:t>L'esigenza  è quella di fornire al personale amministrativo strumenti e conoscenze utili per una consultazione efficace delle banche dati giuridiche e di ambito economico, strumenti indispensabili per il lavoro amministrativo.</w:t>
            </w:r>
          </w:p>
          <w:p w:rsidR="006B1CA1" w:rsidRPr="006B1CA1" w:rsidRDefault="00863028" w:rsidP="00863028">
            <w:r>
              <w:t>Il corso è rivolto al personale amministrativo in servizio presso i Dipartimenti, con conoscenze informatiche di base, che svolge mansioni di recupero e/o consultazione di norme giuridiche, giurisprudenza, dottrina e/o necessità di reperire dati e documentazione di natura economica.</w:t>
            </w:r>
          </w:p>
        </w:tc>
        <w:tc>
          <w:tcPr>
            <w:tcW w:w="2348" w:type="dxa"/>
          </w:tcPr>
          <w:p w:rsidR="006B1CA1" w:rsidRPr="006B1CA1" w:rsidRDefault="00914FBA" w:rsidP="009434B8">
            <w:r>
              <w:t>2 edizioni di 3 ore ciascuna. R</w:t>
            </w:r>
            <w:r w:rsidRPr="00914FBA">
              <w:t>esponsabili gestionali dei dipartimenti ma anche colleghi dell’amministrazione generale</w:t>
            </w:r>
          </w:p>
        </w:tc>
        <w:tc>
          <w:tcPr>
            <w:tcW w:w="3607" w:type="dxa"/>
          </w:tcPr>
          <w:p w:rsidR="006B1CA1" w:rsidRPr="006B1CA1" w:rsidRDefault="00914FBA" w:rsidP="009434B8">
            <w:r>
              <w:t xml:space="preserve">Colleghi </w:t>
            </w:r>
            <w:proofErr w:type="spellStart"/>
            <w:r>
              <w:t>unibo</w:t>
            </w:r>
            <w:proofErr w:type="spellEnd"/>
            <w:r>
              <w:t xml:space="preserve"> esperti del tema.</w:t>
            </w:r>
          </w:p>
        </w:tc>
      </w:tr>
    </w:tbl>
    <w:p w:rsidR="009434B8" w:rsidRPr="006B1CA1" w:rsidRDefault="009434B8" w:rsidP="009434B8"/>
    <w:sectPr w:rsidR="009434B8" w:rsidRPr="006B1CA1" w:rsidSect="00914FBA">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B8"/>
    <w:rsid w:val="00011977"/>
    <w:rsid w:val="000252A6"/>
    <w:rsid w:val="00051680"/>
    <w:rsid w:val="00356E11"/>
    <w:rsid w:val="003C2295"/>
    <w:rsid w:val="00404EDD"/>
    <w:rsid w:val="00490F70"/>
    <w:rsid w:val="004F541E"/>
    <w:rsid w:val="006B1CA1"/>
    <w:rsid w:val="006D0915"/>
    <w:rsid w:val="00784F04"/>
    <w:rsid w:val="00863028"/>
    <w:rsid w:val="00914FBA"/>
    <w:rsid w:val="009434B8"/>
    <w:rsid w:val="0096390A"/>
    <w:rsid w:val="00976C8D"/>
    <w:rsid w:val="00B214C6"/>
    <w:rsid w:val="00C0771D"/>
    <w:rsid w:val="00C12892"/>
    <w:rsid w:val="00D308C4"/>
    <w:rsid w:val="00E308FC"/>
    <w:rsid w:val="00E410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434B8"/>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59"/>
    <w:rsid w:val="0094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434B8"/>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59"/>
    <w:rsid w:val="0094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8</Pages>
  <Words>2572</Words>
  <Characters>14667</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Università di Bologna</Company>
  <LinksUpToDate>false</LinksUpToDate>
  <CharactersWithSpaces>17205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7</cp:revision>
  <dcterms:created xsi:type="dcterms:W3CDTF">2018-01-05T08:11:00Z</dcterms:created>
  <dcterms:modified xsi:type="dcterms:W3CDTF">2018-01-09T08:45:00Z</dcterms:modified>
</cp:coreProperties>
</file>